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19" w:rsidRDefault="00527D1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B72887" w:rsidRPr="00D03418" w:rsidRDefault="00CA13C4" w:rsidP="00B72887">
      <w:pPr>
        <w:tabs>
          <w:tab w:val="left" w:pos="8781"/>
        </w:tabs>
        <w:spacing w:line="200" w:lineRule="atLeast"/>
        <w:jc w:val="center"/>
        <w:rPr>
          <w:rFonts w:ascii="Arial" w:hAnsi="Arial"/>
          <w:b/>
          <w:spacing w:val="-5"/>
          <w:lang w:val="de-DE"/>
        </w:rPr>
      </w:pPr>
      <w:r w:rsidRPr="00D03418">
        <w:rPr>
          <w:rFonts w:ascii="Arial" w:hAnsi="Arial"/>
          <w:b/>
          <w:spacing w:val="-1"/>
          <w:lang w:val="de-DE"/>
        </w:rPr>
        <w:t>ANTRAG</w:t>
      </w:r>
    </w:p>
    <w:p w:rsidR="006133E2" w:rsidRPr="006F4245" w:rsidRDefault="00CA13C4" w:rsidP="00B72887">
      <w:pPr>
        <w:tabs>
          <w:tab w:val="left" w:pos="8781"/>
        </w:tabs>
        <w:spacing w:line="200" w:lineRule="atLeast"/>
        <w:jc w:val="center"/>
        <w:rPr>
          <w:rFonts w:ascii="Arial" w:hAnsi="Arial"/>
          <w:b/>
          <w:spacing w:val="-6"/>
          <w:lang w:val="de-DE"/>
        </w:rPr>
      </w:pPr>
      <w:r w:rsidRPr="006F4245">
        <w:rPr>
          <w:rFonts w:ascii="Arial" w:hAnsi="Arial"/>
          <w:b/>
          <w:spacing w:val="-1"/>
          <w:lang w:val="de-DE"/>
        </w:rPr>
        <w:t>auf</w:t>
      </w:r>
      <w:r w:rsidRPr="006F4245">
        <w:rPr>
          <w:rFonts w:ascii="Arial" w:hAnsi="Arial"/>
          <w:b/>
          <w:spacing w:val="-7"/>
          <w:lang w:val="de-DE"/>
        </w:rPr>
        <w:t xml:space="preserve"> </w:t>
      </w:r>
      <w:r w:rsidRPr="006F4245">
        <w:rPr>
          <w:rFonts w:ascii="Arial" w:hAnsi="Arial"/>
          <w:b/>
          <w:spacing w:val="-1"/>
          <w:lang w:val="de-DE"/>
        </w:rPr>
        <w:t>Durchführung</w:t>
      </w:r>
      <w:r w:rsidRPr="006F4245">
        <w:rPr>
          <w:rFonts w:ascii="Arial" w:hAnsi="Arial"/>
          <w:b/>
          <w:spacing w:val="-4"/>
          <w:lang w:val="de-DE"/>
        </w:rPr>
        <w:t xml:space="preserve"> </w:t>
      </w:r>
      <w:r w:rsidRPr="006F4245">
        <w:rPr>
          <w:rFonts w:ascii="Arial" w:hAnsi="Arial"/>
          <w:b/>
          <w:spacing w:val="-1"/>
          <w:lang w:val="de-DE"/>
        </w:rPr>
        <w:t>einer</w:t>
      </w:r>
      <w:r w:rsidRPr="006F4245">
        <w:rPr>
          <w:rFonts w:ascii="Arial" w:hAnsi="Arial"/>
          <w:b/>
          <w:spacing w:val="-6"/>
          <w:lang w:val="de-DE"/>
        </w:rPr>
        <w:t xml:space="preserve"> </w:t>
      </w:r>
      <w:r w:rsidR="00B72887" w:rsidRPr="006F4245">
        <w:rPr>
          <w:rFonts w:ascii="Arial" w:hAnsi="Arial"/>
          <w:b/>
          <w:spacing w:val="-6"/>
          <w:lang w:val="de-DE"/>
        </w:rPr>
        <w:t xml:space="preserve">videobasierten </w:t>
      </w:r>
      <w:r w:rsidR="00B45F69">
        <w:rPr>
          <w:rFonts w:ascii="Arial" w:hAnsi="Arial"/>
          <w:b/>
          <w:spacing w:val="-6"/>
          <w:lang w:val="de-DE"/>
        </w:rPr>
        <w:t>Disputation (VD)</w:t>
      </w:r>
    </w:p>
    <w:p w:rsidR="007F1793" w:rsidRPr="006F4245" w:rsidRDefault="007F1793" w:rsidP="007F1793">
      <w:pPr>
        <w:tabs>
          <w:tab w:val="left" w:pos="8781"/>
        </w:tabs>
        <w:spacing w:line="200" w:lineRule="atLeast"/>
        <w:jc w:val="center"/>
        <w:rPr>
          <w:rFonts w:ascii="Arial" w:eastAsia="Arial" w:hAnsi="Arial" w:cs="Arial"/>
          <w:b/>
          <w:bCs/>
          <w:lang w:val="de-DE"/>
        </w:rPr>
      </w:pPr>
      <w:r w:rsidRPr="006F4245">
        <w:rPr>
          <w:rFonts w:ascii="Arial" w:hAnsi="Arial"/>
          <w:b/>
          <w:spacing w:val="-6"/>
          <w:lang w:val="de-DE"/>
        </w:rPr>
        <w:t>an der Brandenburgischen Technischen Universität Cottbus - Senftenberg (BTU)</w:t>
      </w:r>
    </w:p>
    <w:p w:rsidR="006133E2" w:rsidRPr="006F4245" w:rsidRDefault="006133E2" w:rsidP="00B72887">
      <w:pPr>
        <w:tabs>
          <w:tab w:val="left" w:pos="8781"/>
        </w:tabs>
        <w:spacing w:line="200" w:lineRule="atLeast"/>
        <w:jc w:val="center"/>
        <w:rPr>
          <w:rFonts w:ascii="Arial" w:hAnsi="Arial"/>
          <w:b/>
          <w:spacing w:val="-6"/>
          <w:lang w:val="de-DE"/>
        </w:rPr>
      </w:pPr>
      <w:bookmarkStart w:id="0" w:name="_GoBack"/>
      <w:r w:rsidRPr="006F4245">
        <w:rPr>
          <w:rFonts w:ascii="Arial" w:hAnsi="Arial"/>
          <w:b/>
          <w:spacing w:val="-6"/>
          <w:lang w:val="de-DE"/>
        </w:rPr>
        <w:t xml:space="preserve">während des </w:t>
      </w:r>
      <w:r w:rsidR="007F1793">
        <w:rPr>
          <w:rFonts w:ascii="Arial" w:hAnsi="Arial"/>
          <w:b/>
          <w:spacing w:val="-6"/>
          <w:lang w:val="de-DE"/>
        </w:rPr>
        <w:t>eingeschränkten Hochschulbetriebes aufgrund der Corona-Pandemie</w:t>
      </w:r>
    </w:p>
    <w:bookmarkEnd w:id="0"/>
    <w:p w:rsidR="006133E2" w:rsidRDefault="006133E2">
      <w:pPr>
        <w:spacing w:before="74" w:line="264" w:lineRule="auto"/>
        <w:ind w:left="120" w:right="272"/>
        <w:rPr>
          <w:rFonts w:ascii="Arial" w:hAnsi="Arial"/>
          <w:b/>
          <w:lang w:val="de-DE"/>
        </w:rPr>
      </w:pPr>
    </w:p>
    <w:p w:rsidR="00932D8E" w:rsidRPr="006F4245" w:rsidRDefault="007B7C30" w:rsidP="00576BF5">
      <w:pPr>
        <w:spacing w:before="24"/>
        <w:rPr>
          <w:rFonts w:ascii="Arial" w:eastAsia="Arial" w:hAnsi="Arial" w:cs="Arial"/>
          <w:lang w:val="de-DE"/>
        </w:rPr>
      </w:pPr>
      <w:r w:rsidRPr="006F4245">
        <w:rPr>
          <w:rFonts w:ascii="Arial" w:eastAsia="Arial" w:hAnsi="Arial" w:cs="Arial"/>
          <w:lang w:val="de-DE"/>
        </w:rPr>
        <w:t>Bitte diesen Antrag</w:t>
      </w:r>
      <w:r w:rsidR="00576BF5" w:rsidRPr="006F4245">
        <w:rPr>
          <w:rFonts w:ascii="Arial" w:eastAsia="Arial" w:hAnsi="Arial" w:cs="Arial"/>
          <w:lang w:val="de-DE"/>
        </w:rPr>
        <w:t xml:space="preserve"> </w:t>
      </w:r>
      <w:r w:rsidR="00932D8E" w:rsidRPr="006F4245">
        <w:rPr>
          <w:rFonts w:ascii="Arial" w:eastAsia="Arial" w:hAnsi="Arial" w:cs="Arial"/>
          <w:u w:val="single"/>
          <w:lang w:val="de-DE"/>
        </w:rPr>
        <w:t>nur</w:t>
      </w:r>
      <w:r w:rsidR="00932D8E" w:rsidRPr="006F4245">
        <w:rPr>
          <w:rFonts w:ascii="Arial" w:eastAsia="Arial" w:hAnsi="Arial" w:cs="Arial"/>
          <w:lang w:val="de-DE"/>
        </w:rPr>
        <w:t xml:space="preserve"> </w:t>
      </w:r>
      <w:r w:rsidR="00576BF5" w:rsidRPr="006F4245">
        <w:rPr>
          <w:rFonts w:ascii="Arial" w:eastAsia="Arial" w:hAnsi="Arial" w:cs="Arial"/>
          <w:lang w:val="de-DE"/>
        </w:rPr>
        <w:t>per E-Mail an</w:t>
      </w:r>
      <w:r w:rsidR="00D03418">
        <w:rPr>
          <w:rFonts w:ascii="Arial" w:eastAsia="Arial" w:hAnsi="Arial" w:cs="Arial"/>
          <w:lang w:val="de-DE"/>
        </w:rPr>
        <w:t xml:space="preserve"> </w:t>
      </w:r>
      <w:r w:rsidR="00071273">
        <w:rPr>
          <w:rFonts w:ascii="Arial" w:eastAsia="Arial" w:hAnsi="Arial" w:cs="Arial"/>
          <w:lang w:val="de-DE"/>
        </w:rPr>
        <w:t>die/</w:t>
      </w:r>
      <w:r w:rsidR="00D03418">
        <w:rPr>
          <w:rFonts w:ascii="Arial" w:eastAsia="Arial" w:hAnsi="Arial" w:cs="Arial"/>
          <w:lang w:val="de-DE"/>
        </w:rPr>
        <w:t xml:space="preserve">den </w:t>
      </w:r>
      <w:r w:rsidR="00B45F69">
        <w:rPr>
          <w:rFonts w:ascii="Arial" w:eastAsia="Arial" w:hAnsi="Arial" w:cs="Arial"/>
          <w:lang w:val="de-DE"/>
        </w:rPr>
        <w:t>Vorsitzende/n der Promotionskommission</w:t>
      </w:r>
      <w:r w:rsidR="00D03418">
        <w:rPr>
          <w:rFonts w:ascii="Arial" w:eastAsia="Arial" w:hAnsi="Arial" w:cs="Arial"/>
          <w:lang w:val="de-DE"/>
        </w:rPr>
        <w:t xml:space="preserve"> senden</w:t>
      </w:r>
      <w:r w:rsidR="001D39F7">
        <w:rPr>
          <w:rFonts w:ascii="Arial" w:eastAsia="Arial" w:hAnsi="Arial" w:cs="Arial"/>
          <w:lang w:val="de-DE"/>
        </w:rPr>
        <w:t xml:space="preserve"> mit folgendem Text</w:t>
      </w:r>
      <w:r w:rsidR="0064046E">
        <w:rPr>
          <w:rFonts w:ascii="Arial" w:eastAsia="Arial" w:hAnsi="Arial" w:cs="Arial"/>
          <w:lang w:val="de-DE"/>
        </w:rPr>
        <w:t xml:space="preserve"> (Bei Auswahl bitte nichtzutreffendes löschen!)</w:t>
      </w:r>
      <w:r w:rsidR="00D03418">
        <w:rPr>
          <w:rFonts w:ascii="Arial" w:eastAsia="Arial" w:hAnsi="Arial" w:cs="Arial"/>
          <w:lang w:val="de-DE"/>
        </w:rPr>
        <w:t xml:space="preserve">: </w:t>
      </w:r>
    </w:p>
    <w:p w:rsidR="001D39F7" w:rsidRDefault="001D39F7" w:rsidP="00D03418">
      <w:pPr>
        <w:tabs>
          <w:tab w:val="left" w:pos="8781"/>
        </w:tabs>
        <w:spacing w:line="200" w:lineRule="atLeast"/>
        <w:rPr>
          <w:rFonts w:ascii="Arial" w:eastAsia="Arial" w:hAnsi="Arial" w:cs="Arial"/>
          <w:lang w:val="de-DE"/>
        </w:rPr>
      </w:pPr>
    </w:p>
    <w:p w:rsidR="00D03418" w:rsidRDefault="00D03418" w:rsidP="00D03418">
      <w:pPr>
        <w:tabs>
          <w:tab w:val="left" w:pos="8781"/>
        </w:tabs>
        <w:spacing w:line="200" w:lineRule="atLeas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Betreff: </w:t>
      </w:r>
    </w:p>
    <w:p w:rsidR="00D03418" w:rsidRPr="006F4245" w:rsidRDefault="00D03418" w:rsidP="00D03418">
      <w:pPr>
        <w:tabs>
          <w:tab w:val="left" w:pos="8781"/>
        </w:tabs>
        <w:spacing w:line="200" w:lineRule="atLeast"/>
        <w:rPr>
          <w:rFonts w:ascii="Arial" w:hAnsi="Arial"/>
          <w:b/>
          <w:spacing w:val="-6"/>
          <w:lang w:val="de-DE"/>
        </w:rPr>
      </w:pPr>
      <w:r w:rsidRPr="00D03418">
        <w:rPr>
          <w:rFonts w:ascii="Arial" w:hAnsi="Arial"/>
          <w:b/>
          <w:spacing w:val="-1"/>
          <w:lang w:val="de-DE"/>
        </w:rPr>
        <w:t>ANTRAG</w:t>
      </w:r>
      <w:r>
        <w:rPr>
          <w:rFonts w:ascii="Arial" w:hAnsi="Arial"/>
          <w:b/>
          <w:spacing w:val="-1"/>
          <w:lang w:val="de-DE"/>
        </w:rPr>
        <w:t xml:space="preserve"> </w:t>
      </w:r>
      <w:r w:rsidRPr="006F4245">
        <w:rPr>
          <w:rFonts w:ascii="Arial" w:hAnsi="Arial"/>
          <w:b/>
          <w:spacing w:val="-1"/>
          <w:lang w:val="de-DE"/>
        </w:rPr>
        <w:t>auf</w:t>
      </w:r>
      <w:r w:rsidRPr="006F4245">
        <w:rPr>
          <w:rFonts w:ascii="Arial" w:hAnsi="Arial"/>
          <w:b/>
          <w:spacing w:val="-7"/>
          <w:lang w:val="de-DE"/>
        </w:rPr>
        <w:t xml:space="preserve"> </w:t>
      </w:r>
      <w:r w:rsidRPr="006F4245">
        <w:rPr>
          <w:rFonts w:ascii="Arial" w:hAnsi="Arial"/>
          <w:b/>
          <w:spacing w:val="-1"/>
          <w:lang w:val="de-DE"/>
        </w:rPr>
        <w:t>Durchführung</w:t>
      </w:r>
      <w:r w:rsidRPr="006F4245">
        <w:rPr>
          <w:rFonts w:ascii="Arial" w:hAnsi="Arial"/>
          <w:b/>
          <w:spacing w:val="-4"/>
          <w:lang w:val="de-DE"/>
        </w:rPr>
        <w:t xml:space="preserve"> </w:t>
      </w:r>
      <w:r w:rsidRPr="00A54D4B">
        <w:rPr>
          <w:rFonts w:ascii="Arial" w:hAnsi="Arial"/>
          <w:b/>
          <w:spacing w:val="-1"/>
          <w:lang w:val="de-DE"/>
        </w:rPr>
        <w:t>eine</w:t>
      </w:r>
      <w:r w:rsidR="009A0400" w:rsidRPr="00A54D4B">
        <w:rPr>
          <w:rFonts w:ascii="Arial" w:hAnsi="Arial"/>
          <w:b/>
          <w:spacing w:val="-1"/>
          <w:lang w:val="de-DE"/>
        </w:rPr>
        <w:t>r</w:t>
      </w:r>
      <w:r w:rsidRPr="00A54D4B">
        <w:rPr>
          <w:rFonts w:ascii="Arial" w:hAnsi="Arial"/>
          <w:b/>
          <w:spacing w:val="-6"/>
          <w:lang w:val="de-DE"/>
        </w:rPr>
        <w:t xml:space="preserve"> videobasierten </w:t>
      </w:r>
      <w:r w:rsidR="00B45F69">
        <w:rPr>
          <w:rFonts w:ascii="Arial" w:hAnsi="Arial"/>
          <w:b/>
          <w:spacing w:val="-6"/>
          <w:lang w:val="de-DE"/>
        </w:rPr>
        <w:t>Disputation (VD)</w:t>
      </w:r>
    </w:p>
    <w:p w:rsidR="00932D8E" w:rsidRPr="006F4245" w:rsidRDefault="00932D8E" w:rsidP="00576BF5">
      <w:pPr>
        <w:spacing w:before="24"/>
        <w:rPr>
          <w:rFonts w:ascii="Arial" w:eastAsia="Arial" w:hAnsi="Arial" w:cs="Arial"/>
          <w:lang w:val="de-DE"/>
        </w:rPr>
      </w:pPr>
    </w:p>
    <w:p w:rsidR="00D03418" w:rsidRDefault="00D03418" w:rsidP="00D03418">
      <w:pPr>
        <w:spacing w:before="74"/>
        <w:rPr>
          <w:rFonts w:ascii="Arial" w:hAnsi="Arial"/>
          <w:spacing w:val="-1"/>
          <w:lang w:val="de-DE"/>
        </w:rPr>
      </w:pPr>
      <w:r>
        <w:rPr>
          <w:rFonts w:ascii="Arial"/>
          <w:spacing w:val="-1"/>
          <w:lang w:val="de-DE"/>
        </w:rPr>
        <w:t xml:space="preserve">Hiermit beantrage ich </w:t>
      </w:r>
      <w:r w:rsidR="00CA13C4" w:rsidRPr="00D03418">
        <w:rPr>
          <w:rFonts w:ascii="Arial" w:hAnsi="Arial"/>
          <w:spacing w:val="-1"/>
          <w:lang w:val="de-DE"/>
        </w:rPr>
        <w:t>die</w:t>
      </w:r>
      <w:r w:rsidR="00CA13C4" w:rsidRPr="00D03418">
        <w:rPr>
          <w:rFonts w:ascii="Arial" w:hAnsi="Arial"/>
          <w:spacing w:val="-13"/>
          <w:lang w:val="de-DE"/>
        </w:rPr>
        <w:t xml:space="preserve"> </w:t>
      </w:r>
      <w:r w:rsidR="00CA13C4" w:rsidRPr="00D03418">
        <w:rPr>
          <w:rFonts w:ascii="Arial" w:hAnsi="Arial"/>
          <w:spacing w:val="-1"/>
          <w:lang w:val="de-DE"/>
        </w:rPr>
        <w:t>Durchführung</w:t>
      </w:r>
      <w:r>
        <w:rPr>
          <w:rFonts w:ascii="Arial" w:hAnsi="Arial"/>
          <w:spacing w:val="-1"/>
          <w:lang w:val="de-DE"/>
        </w:rPr>
        <w:t xml:space="preserve"> </w:t>
      </w:r>
      <w:r w:rsidRPr="00D03418">
        <w:rPr>
          <w:rFonts w:ascii="Arial" w:hAnsi="Arial"/>
          <w:spacing w:val="-1"/>
          <w:lang w:val="de-DE"/>
        </w:rPr>
        <w:t>meine</w:t>
      </w:r>
      <w:r w:rsidR="00B45F69">
        <w:rPr>
          <w:rFonts w:ascii="Arial" w:hAnsi="Arial"/>
          <w:spacing w:val="-1"/>
          <w:lang w:val="de-DE"/>
        </w:rPr>
        <w:t>r Disputation im Promotionsverfahren zur Erlangung des Doktorgrades …   auf der Grundlage der Annahme meiner Dissertation mit dem Titel … durch die Promotions-/</w:t>
      </w:r>
      <w:proofErr w:type="spellStart"/>
      <w:r w:rsidR="00B45F69">
        <w:rPr>
          <w:rFonts w:ascii="Arial" w:hAnsi="Arial"/>
          <w:spacing w:val="-1"/>
          <w:lang w:val="de-DE"/>
        </w:rPr>
        <w:t>PhD</w:t>
      </w:r>
      <w:proofErr w:type="spellEnd"/>
      <w:r w:rsidR="00B45F69">
        <w:rPr>
          <w:rFonts w:ascii="Arial" w:hAnsi="Arial"/>
          <w:spacing w:val="-1"/>
          <w:lang w:val="de-DE"/>
        </w:rPr>
        <w:t>-Kommission</w:t>
      </w:r>
    </w:p>
    <w:p w:rsidR="00B45F69" w:rsidRDefault="00B45F69" w:rsidP="00874011">
      <w:pPr>
        <w:pStyle w:val="berschrift1"/>
        <w:spacing w:before="72"/>
        <w:jc w:val="center"/>
        <w:rPr>
          <w:spacing w:val="-6"/>
          <w:lang w:val="de-DE"/>
        </w:rPr>
      </w:pPr>
    </w:p>
    <w:p w:rsidR="008A0A4F" w:rsidRPr="006F4245" w:rsidRDefault="008A0A4F" w:rsidP="00874011">
      <w:pPr>
        <w:pStyle w:val="berschrift1"/>
        <w:spacing w:before="72"/>
        <w:jc w:val="center"/>
        <w:rPr>
          <w:b w:val="0"/>
          <w:spacing w:val="-6"/>
          <w:lang w:val="de-DE"/>
        </w:rPr>
      </w:pPr>
      <w:r w:rsidRPr="006F4245">
        <w:rPr>
          <w:spacing w:val="-6"/>
          <w:lang w:val="de-DE"/>
        </w:rPr>
        <w:t xml:space="preserve">als </w:t>
      </w:r>
      <w:r w:rsidR="00874011">
        <w:rPr>
          <w:spacing w:val="-6"/>
          <w:lang w:val="de-DE"/>
        </w:rPr>
        <w:t xml:space="preserve">videobasierte </w:t>
      </w:r>
      <w:r w:rsidR="00B45F69">
        <w:rPr>
          <w:spacing w:val="-6"/>
          <w:lang w:val="de-DE"/>
        </w:rPr>
        <w:t>Disputation</w:t>
      </w:r>
    </w:p>
    <w:p w:rsidR="00DC3DEE" w:rsidRDefault="00DC3DEE" w:rsidP="00DC3DEE">
      <w:pPr>
        <w:rPr>
          <w:lang w:val="de-DE"/>
        </w:rPr>
      </w:pPr>
    </w:p>
    <w:p w:rsidR="00527D19" w:rsidRPr="0064046E" w:rsidRDefault="00874011" w:rsidP="0064046E">
      <w:pPr>
        <w:spacing w:before="74"/>
        <w:rPr>
          <w:rFonts w:ascii="Arial" w:hAnsi="Arial"/>
          <w:spacing w:val="-1"/>
          <w:lang w:val="de-DE"/>
        </w:rPr>
      </w:pPr>
      <w:r w:rsidRPr="0064046E">
        <w:rPr>
          <w:rFonts w:ascii="Arial" w:hAnsi="Arial"/>
          <w:spacing w:val="-1"/>
          <w:lang w:val="de-DE"/>
        </w:rPr>
        <w:t xml:space="preserve">und </w:t>
      </w:r>
      <w:r w:rsidR="008A0A4F" w:rsidRPr="0064046E">
        <w:rPr>
          <w:rFonts w:ascii="Arial" w:hAnsi="Arial"/>
          <w:spacing w:val="-1"/>
          <w:lang w:val="de-DE"/>
        </w:rPr>
        <w:t xml:space="preserve">erkläre ausdrücklich, dass mir </w:t>
      </w:r>
      <w:r w:rsidR="00CA13C4" w:rsidRPr="0064046E">
        <w:rPr>
          <w:rFonts w:ascii="Arial" w:hAnsi="Arial"/>
          <w:spacing w:val="-1"/>
          <w:lang w:val="de-DE"/>
        </w:rPr>
        <w:t xml:space="preserve">Folgendes </w:t>
      </w:r>
      <w:r w:rsidR="008A0A4F" w:rsidRPr="0064046E">
        <w:rPr>
          <w:rFonts w:ascii="Arial" w:hAnsi="Arial"/>
          <w:spacing w:val="-1"/>
          <w:lang w:val="de-DE"/>
        </w:rPr>
        <w:t>bekannt ist</w:t>
      </w:r>
      <w:r w:rsidR="007973B7" w:rsidRPr="0064046E">
        <w:rPr>
          <w:rFonts w:ascii="Arial" w:hAnsi="Arial"/>
          <w:spacing w:val="-1"/>
          <w:lang w:val="de-DE"/>
        </w:rPr>
        <w:t xml:space="preserve"> und ich die Bedingungen anerkenne</w:t>
      </w:r>
      <w:r w:rsidR="008A0A4F" w:rsidRPr="0064046E">
        <w:rPr>
          <w:rFonts w:ascii="Arial" w:hAnsi="Arial"/>
          <w:spacing w:val="-1"/>
          <w:lang w:val="de-DE"/>
        </w:rPr>
        <w:t>:</w:t>
      </w:r>
    </w:p>
    <w:p w:rsidR="008A0A4F" w:rsidRPr="006F4245" w:rsidRDefault="008A0A4F" w:rsidP="00DC3DEE">
      <w:pPr>
        <w:rPr>
          <w:lang w:val="de-DE"/>
        </w:rPr>
      </w:pPr>
    </w:p>
    <w:p w:rsidR="00527D19" w:rsidRPr="00DC3DEE" w:rsidRDefault="00CA13C4" w:rsidP="00DC3DEE">
      <w:pPr>
        <w:rPr>
          <w:rFonts w:ascii="Arial" w:eastAsia="Arial" w:hAnsi="Arial"/>
          <w:lang w:val="de-DE"/>
        </w:rPr>
      </w:pPr>
      <w:r w:rsidRPr="00DC3DEE">
        <w:rPr>
          <w:rFonts w:ascii="Arial" w:hAnsi="Arial"/>
          <w:spacing w:val="-1"/>
          <w:lang w:val="de-DE"/>
        </w:rPr>
        <w:t>Der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Antrag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auf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Durchführung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der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VD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erfolgt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freiwillig</w:t>
      </w:r>
      <w:r w:rsidR="00B13846" w:rsidRPr="00DC3DEE">
        <w:rPr>
          <w:rFonts w:ascii="Arial" w:hAnsi="Arial"/>
          <w:spacing w:val="-1"/>
          <w:lang w:val="de-DE"/>
        </w:rPr>
        <w:t>.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="00B13846" w:rsidRPr="00DC3DEE">
        <w:rPr>
          <w:rFonts w:ascii="Arial" w:hAnsi="Arial"/>
          <w:spacing w:val="-4"/>
          <w:lang w:val="de-DE"/>
        </w:rPr>
        <w:t>W</w:t>
      </w:r>
      <w:r w:rsidRPr="00DC3DEE">
        <w:rPr>
          <w:rFonts w:ascii="Arial" w:hAnsi="Arial"/>
          <w:spacing w:val="-1"/>
          <w:lang w:val="de-DE"/>
        </w:rPr>
        <w:t>enn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lang w:val="de-DE"/>
        </w:rPr>
        <w:t>ich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den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Antrag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nicht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stelle,</w:t>
      </w:r>
      <w:r w:rsidRPr="00DC3DEE">
        <w:rPr>
          <w:rFonts w:ascii="Arial" w:hAnsi="Arial"/>
          <w:spacing w:val="-3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wird</w:t>
      </w:r>
      <w:r w:rsidRPr="00DC3DEE">
        <w:rPr>
          <w:rFonts w:ascii="Arial" w:hAnsi="Arial"/>
          <w:spacing w:val="42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die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betreffende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mündliche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Prüfung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lang w:val="de-DE"/>
        </w:rPr>
        <w:t>in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der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regulären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Form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nach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Wiederaufnahme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des</w:t>
      </w:r>
      <w:r w:rsidR="004C0F1B" w:rsidRPr="00DC3DEE">
        <w:rPr>
          <w:rFonts w:ascii="Arial" w:hAnsi="Arial"/>
          <w:spacing w:val="-4"/>
          <w:lang w:val="de-DE"/>
        </w:rPr>
        <w:t xml:space="preserve"> </w:t>
      </w:r>
      <w:r w:rsidR="004C0F1B" w:rsidRPr="00DC3DEE">
        <w:rPr>
          <w:rFonts w:ascii="Arial" w:hAnsi="Arial"/>
          <w:lang w:val="de-DE"/>
        </w:rPr>
        <w:t>regulä</w:t>
      </w:r>
      <w:r w:rsidRPr="00DC3DEE">
        <w:rPr>
          <w:rFonts w:ascii="Arial" w:hAnsi="Arial"/>
          <w:spacing w:val="-1"/>
          <w:lang w:val="de-DE"/>
        </w:rPr>
        <w:t>ren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Lehr-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und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Prüfungsbetrieb</w:t>
      </w:r>
      <w:r w:rsidR="004C0F1B" w:rsidRPr="00DC3DEE">
        <w:rPr>
          <w:rFonts w:ascii="Arial" w:hAnsi="Arial"/>
          <w:spacing w:val="-1"/>
          <w:lang w:val="de-DE"/>
        </w:rPr>
        <w:t>e</w:t>
      </w:r>
      <w:r w:rsidRPr="00DC3DEE">
        <w:rPr>
          <w:rFonts w:ascii="Arial" w:hAnsi="Arial"/>
          <w:spacing w:val="-1"/>
          <w:lang w:val="de-DE"/>
        </w:rPr>
        <w:t>s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lang w:val="de-DE"/>
        </w:rPr>
        <w:t>so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zeitnah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wie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möglich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durchgeführt.</w:t>
      </w:r>
    </w:p>
    <w:p w:rsidR="00527D19" w:rsidRPr="00DC3DEE" w:rsidRDefault="00527D19" w:rsidP="00DC3DEE">
      <w:pPr>
        <w:rPr>
          <w:rFonts w:ascii="Arial" w:eastAsia="Arial" w:hAnsi="Arial"/>
          <w:lang w:val="de-DE"/>
        </w:rPr>
      </w:pPr>
    </w:p>
    <w:p w:rsidR="00527D19" w:rsidRPr="00DC3DEE" w:rsidRDefault="00CA13C4" w:rsidP="00DC3DEE">
      <w:pPr>
        <w:rPr>
          <w:rFonts w:ascii="Arial" w:eastAsia="Arial" w:hAnsi="Arial"/>
          <w:lang w:val="de-DE"/>
        </w:rPr>
      </w:pPr>
      <w:r w:rsidRPr="00DC3DEE">
        <w:rPr>
          <w:rFonts w:ascii="Arial" w:hAnsi="Arial"/>
          <w:spacing w:val="-1"/>
          <w:lang w:val="de-DE"/>
        </w:rPr>
        <w:t>Die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VD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wird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nur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durchgeführt,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wenn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alle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beteiligten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Prüfenden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der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VD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zugestimmt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haben,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die</w:t>
      </w:r>
      <w:r w:rsidR="00B45F69">
        <w:rPr>
          <w:rFonts w:ascii="Arial" w:hAnsi="Arial"/>
          <w:spacing w:val="-1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für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die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Disputation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nach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den</w:t>
      </w:r>
      <w:r w:rsidRPr="00DC3DEE">
        <w:rPr>
          <w:rFonts w:ascii="Arial" w:hAnsi="Arial"/>
          <w:spacing w:val="-8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jeweiligen</w:t>
      </w:r>
      <w:r w:rsidR="00F31CB7"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Prüfungsbestimmungen</w:t>
      </w:r>
      <w:r w:rsidRPr="00DC3DEE">
        <w:rPr>
          <w:rFonts w:ascii="Arial" w:hAnsi="Arial"/>
          <w:spacing w:val="-8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festgelegten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="002350CF" w:rsidRPr="00DC3DEE">
        <w:rPr>
          <w:rFonts w:ascii="Arial" w:hAnsi="Arial"/>
          <w:lang w:val="de-DE"/>
        </w:rPr>
        <w:t>Zulas</w:t>
      </w:r>
      <w:r w:rsidRPr="00DC3DEE">
        <w:rPr>
          <w:rFonts w:ascii="Arial" w:hAnsi="Arial"/>
          <w:spacing w:val="-1"/>
          <w:lang w:val="de-DE"/>
        </w:rPr>
        <w:t>sungsvoraussetzungen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erfüllt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="00586C8D" w:rsidRPr="00DC3DEE">
        <w:rPr>
          <w:rFonts w:ascii="Arial" w:hAnsi="Arial"/>
          <w:spacing w:val="-1"/>
          <w:lang w:val="de-DE"/>
        </w:rPr>
        <w:t>sind</w:t>
      </w:r>
      <w:r w:rsidR="0064046E">
        <w:rPr>
          <w:rFonts w:ascii="Arial" w:hAnsi="Arial"/>
          <w:spacing w:val="-1"/>
          <w:lang w:val="de-DE"/>
        </w:rPr>
        <w:t xml:space="preserve"> und</w:t>
      </w:r>
      <w:r w:rsidR="00586C8D" w:rsidRPr="00DC3DEE">
        <w:rPr>
          <w:rFonts w:ascii="Arial" w:hAnsi="Arial"/>
          <w:spacing w:val="-1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die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von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der</w:t>
      </w:r>
      <w:r w:rsidRPr="00DC3DEE">
        <w:rPr>
          <w:rFonts w:ascii="Arial" w:hAnsi="Arial"/>
          <w:spacing w:val="-4"/>
          <w:lang w:val="de-DE"/>
        </w:rPr>
        <w:t xml:space="preserve"> </w:t>
      </w:r>
      <w:r w:rsidR="008E67B1" w:rsidRPr="00DC3DEE">
        <w:rPr>
          <w:rFonts w:ascii="Arial" w:hAnsi="Arial"/>
          <w:spacing w:val="-1"/>
          <w:lang w:val="de-DE"/>
        </w:rPr>
        <w:t>BTU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festgelegten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="00F31CB7" w:rsidRPr="00DC3DEE">
        <w:rPr>
          <w:rFonts w:ascii="Arial" w:hAnsi="Arial"/>
          <w:spacing w:val="-1"/>
          <w:lang w:val="de-DE"/>
        </w:rPr>
        <w:t xml:space="preserve">technischen </w:t>
      </w:r>
      <w:r w:rsidR="002350CF" w:rsidRPr="00DC3DEE">
        <w:rPr>
          <w:rFonts w:ascii="Arial" w:hAnsi="Arial"/>
          <w:spacing w:val="1"/>
          <w:lang w:val="de-DE"/>
        </w:rPr>
        <w:t>Vor</w:t>
      </w:r>
      <w:r w:rsidRPr="00DC3DEE">
        <w:rPr>
          <w:rFonts w:ascii="Arial" w:hAnsi="Arial"/>
          <w:spacing w:val="-1"/>
          <w:lang w:val="de-DE"/>
        </w:rPr>
        <w:t>aussetzungen</w:t>
      </w:r>
      <w:r w:rsidRPr="00DC3DEE">
        <w:rPr>
          <w:rFonts w:ascii="Arial" w:hAnsi="Arial"/>
          <w:spacing w:val="-10"/>
          <w:lang w:val="de-DE"/>
        </w:rPr>
        <w:t xml:space="preserve"> </w:t>
      </w:r>
      <w:r w:rsidR="003D1C1C" w:rsidRPr="00DC3DEE">
        <w:rPr>
          <w:rFonts w:ascii="Arial" w:hAnsi="Arial"/>
          <w:spacing w:val="-10"/>
          <w:lang w:val="de-DE"/>
        </w:rPr>
        <w:t xml:space="preserve">sowie ein geeigneter Raum </w:t>
      </w:r>
      <w:r w:rsidRPr="00DC3DEE">
        <w:rPr>
          <w:rFonts w:ascii="Arial" w:hAnsi="Arial"/>
          <w:spacing w:val="-1"/>
          <w:lang w:val="de-DE"/>
        </w:rPr>
        <w:t>bereitstehen.</w:t>
      </w:r>
    </w:p>
    <w:p w:rsidR="00527D19" w:rsidRPr="00DC3DEE" w:rsidRDefault="00527D19" w:rsidP="00DC3DEE">
      <w:pPr>
        <w:rPr>
          <w:rFonts w:ascii="Arial" w:eastAsia="Arial" w:hAnsi="Arial"/>
          <w:lang w:val="de-DE"/>
        </w:rPr>
      </w:pPr>
    </w:p>
    <w:p w:rsidR="008E67B1" w:rsidRPr="00DC3DEE" w:rsidRDefault="00CA13C4" w:rsidP="00DC3DEE">
      <w:pPr>
        <w:rPr>
          <w:rFonts w:ascii="Arial" w:hAnsi="Arial"/>
          <w:spacing w:val="-1"/>
          <w:lang w:val="de-DE"/>
        </w:rPr>
      </w:pPr>
      <w:r w:rsidRPr="00DC3DEE">
        <w:rPr>
          <w:rFonts w:ascii="Arial" w:hAnsi="Arial"/>
          <w:spacing w:val="-1"/>
          <w:lang w:val="de-DE"/>
        </w:rPr>
        <w:t>Die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="00B45F69">
        <w:rPr>
          <w:rFonts w:ascii="Arial" w:hAnsi="Arial"/>
          <w:spacing w:val="-1"/>
          <w:lang w:val="de-DE"/>
        </w:rPr>
        <w:t>VD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lang w:val="de-DE"/>
        </w:rPr>
        <w:t>ist</w:t>
      </w:r>
      <w:r w:rsidRPr="00DC3DEE">
        <w:rPr>
          <w:rFonts w:ascii="Arial" w:hAnsi="Arial"/>
          <w:spacing w:val="-6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nur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möglich,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wenn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alle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Teilnehmenden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miteinander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per</w:t>
      </w:r>
      <w:r w:rsidRPr="00DC3DEE">
        <w:rPr>
          <w:rFonts w:ascii="Arial" w:hAnsi="Arial"/>
          <w:spacing w:val="-5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Video</w:t>
      </w:r>
      <w:r w:rsidRPr="00DC3DEE">
        <w:rPr>
          <w:rFonts w:ascii="Arial" w:hAnsi="Arial"/>
          <w:spacing w:val="-7"/>
          <w:lang w:val="de-DE"/>
        </w:rPr>
        <w:t xml:space="preserve"> </w:t>
      </w:r>
      <w:r w:rsidR="00D16AB2" w:rsidRPr="00DC3DEE">
        <w:rPr>
          <w:rFonts w:ascii="Arial" w:hAnsi="Arial"/>
          <w:spacing w:val="-7"/>
          <w:lang w:val="de-DE"/>
        </w:rPr>
        <w:t xml:space="preserve">in der für die Prüfung erforderlichen Qualität </w:t>
      </w:r>
      <w:r w:rsidRPr="00DC3DEE">
        <w:rPr>
          <w:rFonts w:ascii="Arial" w:hAnsi="Arial"/>
          <w:spacing w:val="-1"/>
          <w:lang w:val="de-DE"/>
        </w:rPr>
        <w:t>kommunizieren</w:t>
      </w:r>
      <w:r w:rsidRPr="00DC3DEE">
        <w:rPr>
          <w:rFonts w:ascii="Arial" w:hAnsi="Arial"/>
          <w:spacing w:val="51"/>
          <w:w w:val="99"/>
          <w:lang w:val="de-DE"/>
        </w:rPr>
        <w:t xml:space="preserve"> </w:t>
      </w:r>
      <w:r w:rsidR="008E67B1" w:rsidRPr="00DC3DEE">
        <w:rPr>
          <w:rFonts w:ascii="Arial" w:hAnsi="Arial"/>
          <w:spacing w:val="-1"/>
          <w:lang w:val="de-DE"/>
        </w:rPr>
        <w:t>können.</w:t>
      </w:r>
    </w:p>
    <w:p w:rsidR="001A596C" w:rsidRPr="00DC3DEE" w:rsidRDefault="001A596C" w:rsidP="00DC3DEE">
      <w:pPr>
        <w:rPr>
          <w:rFonts w:ascii="Arial" w:hAnsi="Arial"/>
          <w:spacing w:val="-1"/>
          <w:lang w:val="de-DE"/>
        </w:rPr>
      </w:pPr>
    </w:p>
    <w:p w:rsidR="0071222E" w:rsidRPr="00DC3DEE" w:rsidRDefault="001D39F7" w:rsidP="00DC3DEE">
      <w:pPr>
        <w:rPr>
          <w:lang w:val="de-DE"/>
        </w:rPr>
      </w:pPr>
      <w:r w:rsidRPr="00DC3DEE">
        <w:rPr>
          <w:rFonts w:ascii="Arial" w:hAnsi="Arial"/>
          <w:spacing w:val="-1"/>
          <w:lang w:val="de-DE"/>
        </w:rPr>
        <w:t xml:space="preserve">Ich muss mich zu </w:t>
      </w:r>
      <w:r w:rsidR="0071222E" w:rsidRPr="00DC3DEE">
        <w:rPr>
          <w:rFonts w:ascii="Arial" w:hAnsi="Arial"/>
          <w:spacing w:val="-6"/>
          <w:lang w:val="de-DE"/>
        </w:rPr>
        <w:t xml:space="preserve">Beginn der </w:t>
      </w:r>
      <w:r w:rsidR="00CA13C4" w:rsidRPr="00DC3DEE">
        <w:rPr>
          <w:rFonts w:ascii="Arial" w:hAnsi="Arial"/>
          <w:spacing w:val="-1"/>
          <w:lang w:val="de-DE"/>
        </w:rPr>
        <w:t>Prüfung</w:t>
      </w:r>
      <w:r w:rsidR="00CA13C4" w:rsidRPr="00DC3DEE">
        <w:rPr>
          <w:rFonts w:ascii="Arial" w:hAnsi="Arial"/>
          <w:spacing w:val="-3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durch</w:t>
      </w:r>
      <w:r w:rsidR="00CA13C4" w:rsidRPr="00DC3DEE">
        <w:rPr>
          <w:rFonts w:ascii="Arial" w:hAnsi="Arial"/>
          <w:spacing w:val="-4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Vorzeigen</w:t>
      </w:r>
      <w:r w:rsidR="00CA13C4" w:rsidRPr="00DC3DEE">
        <w:rPr>
          <w:rFonts w:ascii="Arial" w:hAnsi="Arial"/>
          <w:spacing w:val="-4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eines</w:t>
      </w:r>
      <w:r w:rsidR="00CA13C4" w:rsidRPr="00DC3DEE">
        <w:rPr>
          <w:rFonts w:ascii="Arial" w:hAnsi="Arial"/>
          <w:spacing w:val="-4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mit</w:t>
      </w:r>
      <w:r w:rsidR="00CA13C4" w:rsidRPr="00DC3DEE">
        <w:rPr>
          <w:rFonts w:ascii="Arial" w:hAnsi="Arial"/>
          <w:spacing w:val="-5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Lichtbild</w:t>
      </w:r>
      <w:r w:rsidR="00CA13C4" w:rsidRPr="00DC3DEE">
        <w:rPr>
          <w:rFonts w:ascii="Arial" w:hAnsi="Arial"/>
          <w:spacing w:val="-3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versehenen</w:t>
      </w:r>
      <w:r w:rsidR="00CA13C4" w:rsidRPr="00DC3DEE">
        <w:rPr>
          <w:rFonts w:ascii="Arial" w:hAnsi="Arial"/>
          <w:spacing w:val="49"/>
          <w:w w:val="99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Ausweisdokuments</w:t>
      </w:r>
      <w:r w:rsidR="00CA13C4" w:rsidRPr="00DC3DEE">
        <w:rPr>
          <w:rFonts w:ascii="Arial" w:hAnsi="Arial"/>
          <w:spacing w:val="-10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(vorzugsweise</w:t>
      </w:r>
      <w:r w:rsidR="00CA13C4" w:rsidRPr="00DC3DEE">
        <w:rPr>
          <w:rFonts w:ascii="Arial" w:hAnsi="Arial"/>
          <w:spacing w:val="-9"/>
          <w:lang w:val="de-DE"/>
        </w:rPr>
        <w:t xml:space="preserve"> </w:t>
      </w:r>
      <w:r w:rsidRPr="00DC3DEE">
        <w:rPr>
          <w:rFonts w:ascii="Arial" w:hAnsi="Arial"/>
          <w:spacing w:val="-1"/>
          <w:lang w:val="de-DE"/>
        </w:rPr>
        <w:t>Personalausweis oder</w:t>
      </w:r>
      <w:r w:rsidR="00CA13C4" w:rsidRPr="00DC3DEE">
        <w:rPr>
          <w:rFonts w:ascii="Arial" w:hAnsi="Arial"/>
          <w:spacing w:val="-11"/>
          <w:lang w:val="de-DE"/>
        </w:rPr>
        <w:t xml:space="preserve"> </w:t>
      </w:r>
      <w:r w:rsidR="00CA13C4" w:rsidRPr="00DC3DEE">
        <w:rPr>
          <w:rFonts w:ascii="Arial" w:hAnsi="Arial"/>
          <w:spacing w:val="-1"/>
          <w:lang w:val="de-DE"/>
        </w:rPr>
        <w:t>Reisepass)</w:t>
      </w:r>
      <w:r w:rsidR="00CA13C4" w:rsidRPr="00DC3DEE">
        <w:rPr>
          <w:rFonts w:ascii="Arial" w:hAnsi="Arial"/>
          <w:spacing w:val="-10"/>
          <w:lang w:val="de-DE"/>
        </w:rPr>
        <w:t xml:space="preserve"> </w:t>
      </w:r>
      <w:r w:rsidRPr="00DC3DEE">
        <w:rPr>
          <w:rFonts w:ascii="Arial" w:hAnsi="Arial"/>
          <w:spacing w:val="-10"/>
          <w:lang w:val="de-DE"/>
        </w:rPr>
        <w:t>identifizieren</w:t>
      </w:r>
      <w:r w:rsidR="00CA13C4" w:rsidRPr="00DC3DEE">
        <w:rPr>
          <w:rFonts w:ascii="Arial" w:hAnsi="Arial"/>
          <w:spacing w:val="-1"/>
          <w:lang w:val="de-DE"/>
        </w:rPr>
        <w:t>.</w:t>
      </w:r>
      <w:r w:rsidR="0071222E" w:rsidRPr="00DC3DEE">
        <w:rPr>
          <w:lang w:val="de-DE"/>
        </w:rPr>
        <w:t xml:space="preserve"> </w:t>
      </w:r>
    </w:p>
    <w:p w:rsidR="00407747" w:rsidRPr="00DC3DEE" w:rsidRDefault="00407747" w:rsidP="00DC3DEE">
      <w:pPr>
        <w:rPr>
          <w:lang w:val="de-DE"/>
        </w:rPr>
      </w:pPr>
    </w:p>
    <w:p w:rsidR="00407747" w:rsidRPr="00DC3DEE" w:rsidRDefault="00407747" w:rsidP="00DC3DEE">
      <w:pPr>
        <w:rPr>
          <w:rFonts w:ascii="Arial" w:hAnsi="Arial"/>
          <w:lang w:val="de-DE"/>
        </w:rPr>
      </w:pPr>
      <w:r w:rsidRPr="00DC3DEE">
        <w:rPr>
          <w:rFonts w:ascii="Arial" w:hAnsi="Arial"/>
          <w:lang w:val="de-DE"/>
        </w:rPr>
        <w:t xml:space="preserve">Die </w:t>
      </w:r>
      <w:r w:rsidR="00B45F69">
        <w:rPr>
          <w:rFonts w:ascii="Arial" w:hAnsi="Arial"/>
          <w:lang w:val="de-DE"/>
        </w:rPr>
        <w:t>Disputation</w:t>
      </w:r>
      <w:r w:rsidRPr="00DC3DEE">
        <w:rPr>
          <w:rFonts w:ascii="Arial" w:hAnsi="Arial"/>
          <w:lang w:val="de-DE"/>
        </w:rPr>
        <w:t xml:space="preserve"> wird abgebrochen und der Prüfungsversuch gilt als nicht unternommen, wenn die technische Verbindung nicht hergestellt oder eine technisch bedingte Unterbrechung der Prüfung nicht kurzfristig innerhalb weniger Minuten behoben werden kann.</w:t>
      </w:r>
      <w:r w:rsidR="008731D1" w:rsidRPr="00DC3DEE">
        <w:rPr>
          <w:rFonts w:ascii="Arial" w:hAnsi="Arial"/>
          <w:lang w:val="de-DE"/>
        </w:rPr>
        <w:t xml:space="preserve"> </w:t>
      </w:r>
      <w:r w:rsidRPr="00DC3DEE">
        <w:rPr>
          <w:rFonts w:ascii="Arial" w:hAnsi="Arial"/>
          <w:lang w:val="de-DE"/>
        </w:rPr>
        <w:t xml:space="preserve">In diesem Fall besteht kein Anspruch auf Durchführung eines weiteren Versuchs. </w:t>
      </w:r>
    </w:p>
    <w:p w:rsidR="00407747" w:rsidRPr="00D03418" w:rsidRDefault="00407747" w:rsidP="00DC3DEE">
      <w:pPr>
        <w:rPr>
          <w:lang w:val="de-DE"/>
        </w:rPr>
      </w:pPr>
    </w:p>
    <w:p w:rsidR="008E67B1" w:rsidRPr="006F4245" w:rsidRDefault="00CA13C4" w:rsidP="00DC3DEE">
      <w:pPr>
        <w:rPr>
          <w:rFonts w:ascii="Arial" w:eastAsia="Arial" w:hAnsi="Arial" w:cs="Arial"/>
          <w:bCs/>
          <w:spacing w:val="-7"/>
          <w:u w:val="single" w:color="000000"/>
          <w:lang w:val="de-DE"/>
        </w:rPr>
      </w:pPr>
      <w:r w:rsidRPr="006F4245">
        <w:rPr>
          <w:rFonts w:ascii="Arial" w:eastAsia="Arial" w:hAnsi="Arial" w:cs="Arial"/>
          <w:bCs/>
          <w:u w:val="single" w:color="000000"/>
          <w:lang w:val="de-DE"/>
        </w:rPr>
        <w:t>Ich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versichere,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dass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ich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die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Prüfung</w:t>
      </w:r>
      <w:r w:rsidRPr="006F4245">
        <w:rPr>
          <w:rFonts w:ascii="Arial" w:eastAsia="Arial" w:hAnsi="Arial" w:cs="Arial"/>
          <w:bCs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ohne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fremde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Unterstützung</w:t>
      </w:r>
      <w:r w:rsidRPr="006F4245">
        <w:rPr>
          <w:rFonts w:ascii="Arial" w:eastAsia="Arial" w:hAnsi="Arial" w:cs="Arial"/>
          <w:bCs/>
          <w:spacing w:val="-3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absolviere</w:t>
      </w:r>
      <w:r w:rsidR="00576BF5"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n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und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keine</w:t>
      </w:r>
      <w:r w:rsidRPr="006F4245">
        <w:rPr>
          <w:rFonts w:ascii="Arial" w:eastAsia="Arial" w:hAnsi="Arial" w:cs="Arial"/>
          <w:bCs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unerlaubten</w:t>
      </w:r>
      <w:r w:rsidRPr="006F4245">
        <w:rPr>
          <w:rFonts w:ascii="Arial" w:eastAsia="Arial" w:hAnsi="Arial" w:cs="Arial"/>
          <w:bCs/>
          <w:spacing w:val="-7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Hilfsmittel</w:t>
      </w:r>
      <w:r w:rsidRPr="006F4245">
        <w:rPr>
          <w:rFonts w:ascii="Arial" w:eastAsia="Arial" w:hAnsi="Arial" w:cs="Arial"/>
          <w:bCs/>
          <w:spacing w:val="-8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verwende</w:t>
      </w:r>
      <w:r w:rsidR="008E67B1"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n werde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.</w:t>
      </w:r>
      <w:r w:rsidRPr="006F4245">
        <w:rPr>
          <w:rFonts w:ascii="Arial" w:eastAsia="Arial" w:hAnsi="Arial" w:cs="Arial"/>
          <w:bCs/>
          <w:spacing w:val="-7"/>
          <w:u w:val="single" w:color="000000"/>
          <w:lang w:val="de-DE"/>
        </w:rPr>
        <w:t xml:space="preserve"> </w:t>
      </w:r>
    </w:p>
    <w:p w:rsidR="008E67B1" w:rsidRPr="006F4245" w:rsidRDefault="008E67B1" w:rsidP="00DC3DEE">
      <w:pPr>
        <w:rPr>
          <w:rFonts w:ascii="Arial" w:eastAsia="Arial" w:hAnsi="Arial" w:cs="Arial"/>
          <w:bCs/>
          <w:spacing w:val="-7"/>
          <w:u w:val="single" w:color="000000"/>
          <w:lang w:val="de-DE"/>
        </w:rPr>
      </w:pPr>
    </w:p>
    <w:p w:rsidR="00527D19" w:rsidRPr="006F4245" w:rsidRDefault="00CA13C4" w:rsidP="00DC3DEE">
      <w:pPr>
        <w:rPr>
          <w:rFonts w:ascii="Arial" w:eastAsia="Arial" w:hAnsi="Arial" w:cs="Arial"/>
          <w:lang w:val="de-DE"/>
        </w:rPr>
      </w:pP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Sollte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während</w:t>
      </w:r>
      <w:r w:rsidRPr="006F4245">
        <w:rPr>
          <w:rFonts w:ascii="Arial" w:eastAsia="Arial" w:hAnsi="Arial" w:cs="Arial"/>
          <w:bCs/>
          <w:spacing w:val="-7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der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Prüfung</w:t>
      </w:r>
      <w:r w:rsidRPr="006F4245">
        <w:rPr>
          <w:rFonts w:ascii="Arial" w:eastAsia="Arial" w:hAnsi="Arial" w:cs="Arial"/>
          <w:bCs/>
          <w:spacing w:val="-7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ein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Täuschungsversuch</w:t>
      </w:r>
      <w:r w:rsidRPr="006F4245">
        <w:rPr>
          <w:rFonts w:ascii="Arial" w:eastAsia="Arial" w:hAnsi="Arial" w:cs="Arial"/>
          <w:bCs/>
          <w:w w:val="99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festgestellt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werden,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wird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die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="00B45F69">
        <w:rPr>
          <w:rFonts w:ascii="Arial" w:eastAsia="Arial" w:hAnsi="Arial" w:cs="Arial"/>
          <w:bCs/>
          <w:spacing w:val="-1"/>
          <w:u w:val="single" w:color="000000"/>
          <w:lang w:val="de-DE"/>
        </w:rPr>
        <w:t>Disputation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sofort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abgebrochen</w:t>
      </w:r>
      <w:r w:rsidRPr="006F4245">
        <w:rPr>
          <w:rFonts w:ascii="Arial" w:eastAsia="Arial" w:hAnsi="Arial" w:cs="Arial"/>
          <w:bCs/>
          <w:spacing w:val="-7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und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gilt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als</w:t>
      </w:r>
      <w:r w:rsidRPr="006F4245">
        <w:rPr>
          <w:rFonts w:ascii="Arial" w:eastAsia="Arial" w:hAnsi="Arial" w:cs="Arial"/>
          <w:bCs/>
          <w:spacing w:val="-4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mit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„nicht</w:t>
      </w:r>
      <w:r w:rsidRPr="006F4245">
        <w:rPr>
          <w:rFonts w:ascii="Arial" w:eastAsia="Arial" w:hAnsi="Arial" w:cs="Arial"/>
          <w:bCs/>
          <w:spacing w:val="-6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bestanden“</w:t>
      </w:r>
      <w:r w:rsidRPr="006F4245">
        <w:rPr>
          <w:rFonts w:ascii="Arial" w:eastAsia="Arial" w:hAnsi="Arial" w:cs="Arial"/>
          <w:bCs/>
          <w:spacing w:val="-5"/>
          <w:u w:val="single" w:color="000000"/>
          <w:lang w:val="de-DE"/>
        </w:rPr>
        <w:t xml:space="preserve"> </w:t>
      </w:r>
      <w:r w:rsidRPr="006F4245">
        <w:rPr>
          <w:rFonts w:ascii="Arial" w:eastAsia="Arial" w:hAnsi="Arial" w:cs="Arial"/>
          <w:bCs/>
          <w:spacing w:val="-1"/>
          <w:u w:val="single" w:color="000000"/>
          <w:lang w:val="de-DE"/>
        </w:rPr>
        <w:t>bewertet.</w:t>
      </w:r>
    </w:p>
    <w:p w:rsidR="00527D19" w:rsidRPr="006F4245" w:rsidRDefault="00527D19" w:rsidP="00DC3DEE">
      <w:pPr>
        <w:rPr>
          <w:rFonts w:ascii="Arial" w:eastAsia="Arial" w:hAnsi="Arial" w:cs="Arial"/>
          <w:bCs/>
          <w:lang w:val="de-DE"/>
        </w:rPr>
      </w:pPr>
    </w:p>
    <w:p w:rsidR="00A31B24" w:rsidRDefault="001D39F7" w:rsidP="00DC3DEE">
      <w:pPr>
        <w:rPr>
          <w:rFonts w:ascii="Arial" w:hAnsi="Arial"/>
          <w:spacing w:val="-1"/>
          <w:lang w:val="de-DE"/>
        </w:rPr>
      </w:pPr>
      <w:r>
        <w:rPr>
          <w:rFonts w:ascii="Arial" w:hAnsi="Arial"/>
          <w:spacing w:val="-1"/>
          <w:lang w:val="de-DE"/>
        </w:rPr>
        <w:t>Mit freundlichen Grüßen</w:t>
      </w:r>
    </w:p>
    <w:p w:rsidR="001D39F7" w:rsidRPr="006F4245" w:rsidRDefault="001D39F7" w:rsidP="00DC3DEE">
      <w:pPr>
        <w:rPr>
          <w:rFonts w:ascii="Arial" w:hAnsi="Arial"/>
          <w:spacing w:val="-1"/>
          <w:lang w:val="de-DE"/>
        </w:rPr>
      </w:pPr>
      <w:r>
        <w:rPr>
          <w:rFonts w:ascii="Arial"/>
          <w:spacing w:val="-1"/>
          <w:lang w:val="de-DE"/>
        </w:rPr>
        <w:t>(Name, Vorname)</w:t>
      </w:r>
    </w:p>
    <w:p w:rsidR="00806EEF" w:rsidRDefault="00806EEF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de-DE"/>
        </w:rPr>
      </w:pPr>
    </w:p>
    <w:p w:rsidR="00DC3DEE" w:rsidRDefault="00DC3DEE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de-DE"/>
        </w:rPr>
      </w:pPr>
    </w:p>
    <w:p w:rsidR="00DC3DEE" w:rsidRPr="00D03418" w:rsidRDefault="00DC3DEE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de-DE"/>
        </w:rPr>
      </w:pPr>
    </w:p>
    <w:p w:rsidR="00170E19" w:rsidRPr="00D03418" w:rsidRDefault="00170E19" w:rsidP="00A31B24">
      <w:pPr>
        <w:spacing w:before="24"/>
        <w:rPr>
          <w:rFonts w:ascii="Arial" w:eastAsia="Arial" w:hAnsi="Arial" w:cs="Arial"/>
          <w:lang w:val="de-DE"/>
        </w:rPr>
      </w:pPr>
    </w:p>
    <w:p w:rsidR="00B45F69" w:rsidRDefault="00B45F69" w:rsidP="00A31B24">
      <w:pPr>
        <w:spacing w:before="24"/>
        <w:rPr>
          <w:rFonts w:ascii="Arial" w:eastAsia="Arial" w:hAnsi="Arial" w:cs="Arial"/>
          <w:b/>
          <w:lang w:val="de-DE"/>
        </w:rPr>
      </w:pPr>
    </w:p>
    <w:p w:rsidR="00B45F69" w:rsidRDefault="00B45F69" w:rsidP="00A31B24">
      <w:pPr>
        <w:spacing w:before="24"/>
        <w:rPr>
          <w:rFonts w:ascii="Arial" w:eastAsia="Arial" w:hAnsi="Arial" w:cs="Arial"/>
          <w:b/>
          <w:lang w:val="de-DE"/>
        </w:rPr>
      </w:pPr>
    </w:p>
    <w:p w:rsidR="00170E19" w:rsidRPr="00183A91" w:rsidRDefault="00D03418" w:rsidP="00A31B2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lastRenderedPageBreak/>
        <w:t xml:space="preserve">Hinweis an </w:t>
      </w:r>
      <w:r w:rsidR="00071273">
        <w:rPr>
          <w:rFonts w:ascii="Arial" w:eastAsia="Arial" w:hAnsi="Arial" w:cs="Arial"/>
          <w:b/>
          <w:lang w:val="de-DE"/>
        </w:rPr>
        <w:t>die/</w:t>
      </w:r>
      <w:r>
        <w:rPr>
          <w:rFonts w:ascii="Arial" w:eastAsia="Arial" w:hAnsi="Arial" w:cs="Arial"/>
          <w:b/>
          <w:lang w:val="de-DE"/>
        </w:rPr>
        <w:t xml:space="preserve">den </w:t>
      </w:r>
      <w:r w:rsidR="00B45F69">
        <w:rPr>
          <w:rFonts w:ascii="Arial" w:eastAsia="Arial" w:hAnsi="Arial" w:cs="Arial"/>
          <w:b/>
          <w:lang w:val="de-DE"/>
        </w:rPr>
        <w:t>Vorsitzenden der Promotionskommission</w:t>
      </w:r>
      <w:r w:rsidR="00170E19" w:rsidRPr="00183A91">
        <w:rPr>
          <w:rFonts w:ascii="Arial" w:eastAsia="Arial" w:hAnsi="Arial" w:cs="Arial"/>
          <w:b/>
          <w:lang w:val="de-DE"/>
        </w:rPr>
        <w:t>:</w:t>
      </w:r>
    </w:p>
    <w:p w:rsidR="00170E19" w:rsidRPr="00183A91" w:rsidRDefault="00170E19" w:rsidP="00A31B24">
      <w:pPr>
        <w:spacing w:before="24"/>
        <w:rPr>
          <w:rFonts w:ascii="Arial" w:eastAsia="Arial" w:hAnsi="Arial" w:cs="Arial"/>
          <w:b/>
          <w:lang w:val="de-DE"/>
        </w:rPr>
      </w:pPr>
    </w:p>
    <w:p w:rsidR="00806EEF" w:rsidRDefault="001D39F7" w:rsidP="00A31B2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t xml:space="preserve">Bestätigung durch </w:t>
      </w:r>
      <w:r w:rsidR="00071273">
        <w:rPr>
          <w:rFonts w:ascii="Arial" w:eastAsia="Arial" w:hAnsi="Arial" w:cs="Arial"/>
          <w:b/>
          <w:lang w:val="de-DE"/>
        </w:rPr>
        <w:t>die/</w:t>
      </w:r>
      <w:r>
        <w:rPr>
          <w:rFonts w:ascii="Arial" w:eastAsia="Arial" w:hAnsi="Arial" w:cs="Arial"/>
          <w:b/>
          <w:lang w:val="de-DE"/>
        </w:rPr>
        <w:t xml:space="preserve">den </w:t>
      </w:r>
      <w:r w:rsidR="00B45F69">
        <w:rPr>
          <w:rFonts w:ascii="Arial" w:eastAsia="Arial" w:hAnsi="Arial" w:cs="Arial"/>
          <w:b/>
          <w:lang w:val="de-DE"/>
        </w:rPr>
        <w:t>Vorsitzende</w:t>
      </w:r>
      <w:r w:rsidR="00170E19" w:rsidRPr="00183A91">
        <w:rPr>
          <w:rFonts w:ascii="Arial" w:eastAsia="Arial" w:hAnsi="Arial" w:cs="Arial"/>
          <w:b/>
          <w:lang w:val="de-DE"/>
        </w:rPr>
        <w:t xml:space="preserve"> </w:t>
      </w:r>
      <w:r w:rsidR="0070331B" w:rsidRPr="00183A91">
        <w:rPr>
          <w:rFonts w:ascii="Arial" w:eastAsia="Arial" w:hAnsi="Arial" w:cs="Arial"/>
          <w:b/>
          <w:lang w:val="de-DE"/>
        </w:rPr>
        <w:t xml:space="preserve">durch </w:t>
      </w:r>
      <w:r w:rsidR="00B45F69">
        <w:rPr>
          <w:rFonts w:ascii="Arial" w:eastAsia="Arial" w:hAnsi="Arial" w:cs="Arial"/>
          <w:b/>
          <w:lang w:val="de-DE"/>
        </w:rPr>
        <w:t>Beantworten</w:t>
      </w:r>
      <w:r w:rsidR="0070331B" w:rsidRPr="00183A91">
        <w:rPr>
          <w:rFonts w:ascii="Arial" w:eastAsia="Arial" w:hAnsi="Arial" w:cs="Arial"/>
          <w:b/>
          <w:lang w:val="de-DE"/>
        </w:rPr>
        <w:t xml:space="preserve"> des Antrages </w:t>
      </w:r>
      <w:r w:rsidR="00170E19" w:rsidRPr="00183A91">
        <w:rPr>
          <w:rFonts w:ascii="Arial" w:eastAsia="Arial" w:hAnsi="Arial" w:cs="Arial"/>
          <w:b/>
          <w:lang w:val="de-DE"/>
        </w:rPr>
        <w:t>mit Angabe des Prüfungstermins</w:t>
      </w:r>
      <w:r w:rsidR="0070331B" w:rsidRPr="00183A91">
        <w:rPr>
          <w:rFonts w:ascii="Arial" w:eastAsia="Arial" w:hAnsi="Arial" w:cs="Arial"/>
          <w:b/>
          <w:lang w:val="de-DE"/>
        </w:rPr>
        <w:t xml:space="preserve"> </w:t>
      </w:r>
      <w:r w:rsidR="00170E19" w:rsidRPr="00183A91">
        <w:rPr>
          <w:rFonts w:ascii="Arial" w:eastAsia="Arial" w:hAnsi="Arial" w:cs="Arial"/>
          <w:b/>
          <w:lang w:val="de-DE"/>
        </w:rPr>
        <w:t xml:space="preserve">an </w:t>
      </w:r>
      <w:r w:rsidR="00071273">
        <w:rPr>
          <w:rFonts w:ascii="Arial" w:eastAsia="Arial" w:hAnsi="Arial" w:cs="Arial"/>
          <w:b/>
          <w:lang w:val="de-DE"/>
        </w:rPr>
        <w:t>die/</w:t>
      </w:r>
      <w:r w:rsidR="00170E19" w:rsidRPr="00183A91">
        <w:rPr>
          <w:rFonts w:ascii="Arial" w:eastAsia="Arial" w:hAnsi="Arial" w:cs="Arial"/>
          <w:b/>
          <w:lang w:val="de-DE"/>
        </w:rPr>
        <w:t xml:space="preserve">den </w:t>
      </w:r>
      <w:r w:rsidR="00071273">
        <w:rPr>
          <w:rFonts w:ascii="Arial" w:eastAsia="Arial" w:hAnsi="Arial" w:cs="Arial"/>
          <w:b/>
          <w:lang w:val="de-DE"/>
        </w:rPr>
        <w:t>Antragsteller*in</w:t>
      </w:r>
      <w:r w:rsidR="00170E19" w:rsidRPr="00183A91">
        <w:rPr>
          <w:rFonts w:ascii="Arial" w:eastAsia="Arial" w:hAnsi="Arial" w:cs="Arial"/>
          <w:b/>
          <w:lang w:val="de-DE"/>
        </w:rPr>
        <w:t xml:space="preserve"> und </w:t>
      </w:r>
      <w:r w:rsidR="00B45F69">
        <w:rPr>
          <w:rFonts w:ascii="Arial" w:eastAsia="Arial" w:hAnsi="Arial" w:cs="Arial"/>
          <w:b/>
          <w:lang w:val="de-DE"/>
        </w:rPr>
        <w:t>cc. an die Mitglieder der Promotions-kommission</w:t>
      </w:r>
      <w:r w:rsidR="00071273">
        <w:rPr>
          <w:rFonts w:ascii="Arial" w:eastAsia="Arial" w:hAnsi="Arial" w:cs="Arial"/>
          <w:b/>
          <w:lang w:val="de-DE"/>
        </w:rPr>
        <w:t>.</w:t>
      </w:r>
    </w:p>
    <w:p w:rsidR="00B45F69" w:rsidRDefault="00B45F69" w:rsidP="00A31B24">
      <w:pPr>
        <w:spacing w:before="24"/>
        <w:rPr>
          <w:rFonts w:ascii="Arial" w:eastAsia="Arial" w:hAnsi="Arial" w:cs="Arial"/>
          <w:b/>
          <w:lang w:val="de-DE"/>
        </w:rPr>
      </w:pPr>
    </w:p>
    <w:p w:rsidR="00B45F69" w:rsidRPr="00183A91" w:rsidRDefault="00B45F69" w:rsidP="00A31B2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t xml:space="preserve">Die Hochschulöffentlichkeit ist unabhängig davon in geeigneter Weise über den Termin der Disputation zu informieren und </w:t>
      </w:r>
      <w:r w:rsidR="000601E9">
        <w:rPr>
          <w:rFonts w:ascii="Arial" w:eastAsia="Arial" w:hAnsi="Arial" w:cs="Arial"/>
          <w:b/>
          <w:lang w:val="de-DE"/>
        </w:rPr>
        <w:t>um Mitteilung des</w:t>
      </w:r>
      <w:r>
        <w:rPr>
          <w:rFonts w:ascii="Arial" w:eastAsia="Arial" w:hAnsi="Arial" w:cs="Arial"/>
          <w:b/>
          <w:lang w:val="de-DE"/>
        </w:rPr>
        <w:t xml:space="preserve"> Teilnahmewunsch</w:t>
      </w:r>
      <w:r w:rsidR="000601E9">
        <w:rPr>
          <w:rFonts w:ascii="Arial" w:eastAsia="Arial" w:hAnsi="Arial" w:cs="Arial"/>
          <w:b/>
          <w:lang w:val="de-DE"/>
        </w:rPr>
        <w:t>es per E-Mail an die/den Vorsitzenden der Promotionskommission zu bitten.</w:t>
      </w:r>
      <w:r>
        <w:rPr>
          <w:rFonts w:ascii="Arial" w:eastAsia="Arial" w:hAnsi="Arial" w:cs="Arial"/>
          <w:b/>
          <w:lang w:val="de-DE"/>
        </w:rPr>
        <w:t xml:space="preserve"> </w:t>
      </w:r>
    </w:p>
    <w:sectPr w:rsidR="00B45F69" w:rsidRPr="00183A91">
      <w:headerReference w:type="default" r:id="rId8"/>
      <w:pgSz w:w="11910" w:h="16840"/>
      <w:pgMar w:top="1940" w:right="1300" w:bottom="280" w:left="1300" w:header="1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13" w:rsidRDefault="00964D13">
      <w:r>
        <w:separator/>
      </w:r>
    </w:p>
  </w:endnote>
  <w:endnote w:type="continuationSeparator" w:id="0">
    <w:p w:rsidR="00964D13" w:rsidRDefault="009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13" w:rsidRDefault="00964D13">
      <w:r>
        <w:separator/>
      </w:r>
    </w:p>
  </w:footnote>
  <w:footnote w:type="continuationSeparator" w:id="0">
    <w:p w:rsidR="00964D13" w:rsidRDefault="0096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0" w:rsidRDefault="00B45F69" w:rsidP="009A0400">
    <w:pPr>
      <w:pStyle w:val="Kopfzeile"/>
    </w:pPr>
    <w:r>
      <w:t>2</w:t>
    </w:r>
    <w:r w:rsidR="007F1793">
      <w:t>3</w:t>
    </w:r>
    <w:r>
      <w:t>.04.2020</w:t>
    </w:r>
  </w:p>
  <w:p w:rsidR="00DC3DEE" w:rsidRPr="009A0400" w:rsidRDefault="00DC3DEE" w:rsidP="009A04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3B"/>
    <w:multiLevelType w:val="hybridMultilevel"/>
    <w:tmpl w:val="193EC388"/>
    <w:lvl w:ilvl="0" w:tplc="ACDC1DF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5E0CF1E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586821B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47143326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C7C454D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9ECC620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6AF00424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37FC30D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20206A0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1">
    <w:nsid w:val="2D124C7D"/>
    <w:multiLevelType w:val="hybridMultilevel"/>
    <w:tmpl w:val="30D84B68"/>
    <w:lvl w:ilvl="0" w:tplc="34D64DF2">
      <w:start w:val="1"/>
      <w:numFmt w:val="lowerLetter"/>
      <w:lvlText w:val="%1)"/>
      <w:lvlJc w:val="left"/>
      <w:pPr>
        <w:ind w:left="120" w:hanging="234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AC9C83BE">
      <w:start w:val="1"/>
      <w:numFmt w:val="bullet"/>
      <w:lvlText w:val="•"/>
      <w:lvlJc w:val="left"/>
      <w:pPr>
        <w:ind w:left="1038" w:hanging="234"/>
      </w:pPr>
      <w:rPr>
        <w:rFonts w:hint="default"/>
      </w:rPr>
    </w:lvl>
    <w:lvl w:ilvl="2" w:tplc="A8A0A212">
      <w:start w:val="1"/>
      <w:numFmt w:val="bullet"/>
      <w:lvlText w:val="•"/>
      <w:lvlJc w:val="left"/>
      <w:pPr>
        <w:ind w:left="1957" w:hanging="234"/>
      </w:pPr>
      <w:rPr>
        <w:rFonts w:hint="default"/>
      </w:rPr>
    </w:lvl>
    <w:lvl w:ilvl="3" w:tplc="065EC192">
      <w:start w:val="1"/>
      <w:numFmt w:val="bullet"/>
      <w:lvlText w:val="•"/>
      <w:lvlJc w:val="left"/>
      <w:pPr>
        <w:ind w:left="2875" w:hanging="234"/>
      </w:pPr>
      <w:rPr>
        <w:rFonts w:hint="default"/>
      </w:rPr>
    </w:lvl>
    <w:lvl w:ilvl="4" w:tplc="88E8D320">
      <w:start w:val="1"/>
      <w:numFmt w:val="bullet"/>
      <w:lvlText w:val="•"/>
      <w:lvlJc w:val="left"/>
      <w:pPr>
        <w:ind w:left="3794" w:hanging="234"/>
      </w:pPr>
      <w:rPr>
        <w:rFonts w:hint="default"/>
      </w:rPr>
    </w:lvl>
    <w:lvl w:ilvl="5" w:tplc="24CC147A">
      <w:start w:val="1"/>
      <w:numFmt w:val="bullet"/>
      <w:lvlText w:val="•"/>
      <w:lvlJc w:val="left"/>
      <w:pPr>
        <w:ind w:left="4713" w:hanging="234"/>
      </w:pPr>
      <w:rPr>
        <w:rFonts w:hint="default"/>
      </w:rPr>
    </w:lvl>
    <w:lvl w:ilvl="6" w:tplc="D108AF72">
      <w:start w:val="1"/>
      <w:numFmt w:val="bullet"/>
      <w:lvlText w:val="•"/>
      <w:lvlJc w:val="left"/>
      <w:pPr>
        <w:ind w:left="5631" w:hanging="234"/>
      </w:pPr>
      <w:rPr>
        <w:rFonts w:hint="default"/>
      </w:rPr>
    </w:lvl>
    <w:lvl w:ilvl="7" w:tplc="3406396C">
      <w:start w:val="1"/>
      <w:numFmt w:val="bullet"/>
      <w:lvlText w:val="•"/>
      <w:lvlJc w:val="left"/>
      <w:pPr>
        <w:ind w:left="6550" w:hanging="234"/>
      </w:pPr>
      <w:rPr>
        <w:rFonts w:hint="default"/>
      </w:rPr>
    </w:lvl>
    <w:lvl w:ilvl="8" w:tplc="75244D4E">
      <w:start w:val="1"/>
      <w:numFmt w:val="bullet"/>
      <w:lvlText w:val="•"/>
      <w:lvlJc w:val="left"/>
      <w:pPr>
        <w:ind w:left="7468" w:hanging="234"/>
      </w:pPr>
      <w:rPr>
        <w:rFonts w:hint="default"/>
      </w:rPr>
    </w:lvl>
  </w:abstractNum>
  <w:abstractNum w:abstractNumId="2">
    <w:nsid w:val="555A1AE9"/>
    <w:multiLevelType w:val="hybridMultilevel"/>
    <w:tmpl w:val="23C2239C"/>
    <w:lvl w:ilvl="0" w:tplc="5D8C60F4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454CC62">
      <w:start w:val="1"/>
      <w:numFmt w:val="lowerLetter"/>
      <w:lvlText w:val="%2."/>
      <w:lvlJc w:val="left"/>
      <w:pPr>
        <w:ind w:left="1452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9BE4D28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5F42EC48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0D7CD266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23A4CE06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408A8408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8642171E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460CAA2E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01E9"/>
    <w:rsid w:val="00071273"/>
    <w:rsid w:val="000D0DE3"/>
    <w:rsid w:val="00104E62"/>
    <w:rsid w:val="00170E19"/>
    <w:rsid w:val="00183A91"/>
    <w:rsid w:val="00197A67"/>
    <w:rsid w:val="001A596C"/>
    <w:rsid w:val="001D39F7"/>
    <w:rsid w:val="002350CF"/>
    <w:rsid w:val="00282ABE"/>
    <w:rsid w:val="00297BF6"/>
    <w:rsid w:val="002D15C0"/>
    <w:rsid w:val="003D1C1C"/>
    <w:rsid w:val="00407747"/>
    <w:rsid w:val="00466F01"/>
    <w:rsid w:val="004C0F1B"/>
    <w:rsid w:val="00527D19"/>
    <w:rsid w:val="00551DEF"/>
    <w:rsid w:val="00576BF5"/>
    <w:rsid w:val="00586C8D"/>
    <w:rsid w:val="005C7C4B"/>
    <w:rsid w:val="005E0BD4"/>
    <w:rsid w:val="00604592"/>
    <w:rsid w:val="006133E2"/>
    <w:rsid w:val="0064046E"/>
    <w:rsid w:val="006F4245"/>
    <w:rsid w:val="006F616C"/>
    <w:rsid w:val="0070331B"/>
    <w:rsid w:val="007054BA"/>
    <w:rsid w:val="0071222E"/>
    <w:rsid w:val="00722A12"/>
    <w:rsid w:val="007400AC"/>
    <w:rsid w:val="007973B7"/>
    <w:rsid w:val="007B7C30"/>
    <w:rsid w:val="007F1793"/>
    <w:rsid w:val="00806EEF"/>
    <w:rsid w:val="008731D1"/>
    <w:rsid w:val="00874011"/>
    <w:rsid w:val="00882BB6"/>
    <w:rsid w:val="00891B13"/>
    <w:rsid w:val="008A0A4F"/>
    <w:rsid w:val="008A26AF"/>
    <w:rsid w:val="008E67B1"/>
    <w:rsid w:val="00924F45"/>
    <w:rsid w:val="00932D8E"/>
    <w:rsid w:val="00964D13"/>
    <w:rsid w:val="009A0400"/>
    <w:rsid w:val="009F6855"/>
    <w:rsid w:val="00A00DE9"/>
    <w:rsid w:val="00A31B24"/>
    <w:rsid w:val="00A54D4B"/>
    <w:rsid w:val="00AB08BD"/>
    <w:rsid w:val="00AC0CFD"/>
    <w:rsid w:val="00B13846"/>
    <w:rsid w:val="00B173D3"/>
    <w:rsid w:val="00B45F69"/>
    <w:rsid w:val="00B72887"/>
    <w:rsid w:val="00BD33F4"/>
    <w:rsid w:val="00C40430"/>
    <w:rsid w:val="00C83F87"/>
    <w:rsid w:val="00CA13C4"/>
    <w:rsid w:val="00D03418"/>
    <w:rsid w:val="00D16AB2"/>
    <w:rsid w:val="00D3665D"/>
    <w:rsid w:val="00D738E9"/>
    <w:rsid w:val="00D91C7E"/>
    <w:rsid w:val="00DB4D18"/>
    <w:rsid w:val="00DC3DEE"/>
    <w:rsid w:val="00E02A12"/>
    <w:rsid w:val="00E81C40"/>
    <w:rsid w:val="00E96A85"/>
    <w:rsid w:val="00EE3B48"/>
    <w:rsid w:val="00F2292D"/>
    <w:rsid w:val="00F31CB7"/>
    <w:rsid w:val="00F5337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0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887"/>
  </w:style>
  <w:style w:type="paragraph" w:styleId="Fuzeile">
    <w:name w:val="footer"/>
    <w:basedOn w:val="Standard"/>
    <w:link w:val="Fu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8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9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0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887"/>
  </w:style>
  <w:style w:type="paragraph" w:styleId="Fuzeile">
    <w:name w:val="footer"/>
    <w:basedOn w:val="Standard"/>
    <w:link w:val="Fu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8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9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Zahnen</dc:creator>
  <cp:lastModifiedBy>Kahnt, Martina</cp:lastModifiedBy>
  <cp:revision>3</cp:revision>
  <dcterms:created xsi:type="dcterms:W3CDTF">2020-04-20T16:46:00Z</dcterms:created>
  <dcterms:modified xsi:type="dcterms:W3CDTF">2020-04-23T05:05:00Z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2020-03-27T00:00:00Z</vt:filetime>
  </property>
</Properties>
</file>